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AB" w:rsidRPr="00B71FD3" w:rsidRDefault="00B71FD3" w:rsidP="00B71FD3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HarrietDisplay-Regular" w:hAnsi="HarrietDisplay-Regular" w:cs="HarrietDisplay-Regular"/>
          <w:color w:val="CD1013"/>
          <w:sz w:val="36"/>
          <w:szCs w:val="36"/>
        </w:rPr>
      </w:pPr>
      <w:r>
        <w:rPr>
          <w:rFonts w:ascii="Calibri" w:hAnsi="Calibri" w:cs="Arial"/>
          <w:noProof/>
          <w:color w:val="FF0000"/>
          <w:sz w:val="32"/>
          <w:szCs w:val="40"/>
          <w:lang w:eastAsia="en-GB"/>
        </w:rPr>
        <w:drawing>
          <wp:inline distT="0" distB="0" distL="0" distR="0" wp14:anchorId="79DF3BA0" wp14:editId="03FF5CF8">
            <wp:extent cx="3505200" cy="1672936"/>
            <wp:effectExtent l="0" t="0" r="0" b="3810"/>
            <wp:docPr id="9" name="Picture 9" descr="CHI show log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 show logo 2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FD3" w:rsidRDefault="00B71FD3" w:rsidP="00FC0726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HarrietDisplay-Regular" w:hAnsi="HarrietDisplay-Regular" w:cs="HarrietDisplay-Regular"/>
          <w:b/>
          <w:color w:val="A20000"/>
          <w:sz w:val="36"/>
          <w:szCs w:val="36"/>
        </w:rPr>
      </w:pPr>
    </w:p>
    <w:p w:rsidR="00FC0726" w:rsidRPr="009910EF" w:rsidRDefault="00FC0726" w:rsidP="00FC0726">
      <w:pPr>
        <w:pStyle w:val="ListParagraph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HarrietDisplay-Regular" w:hAnsi="HarrietDisplay-Regular" w:cs="HarrietDisplay-Regular"/>
          <w:b/>
          <w:color w:val="A20000"/>
          <w:sz w:val="36"/>
          <w:szCs w:val="36"/>
        </w:rPr>
      </w:pPr>
      <w:bookmarkStart w:id="0" w:name="_GoBack"/>
      <w:bookmarkEnd w:id="0"/>
      <w:r w:rsidRPr="009910EF">
        <w:rPr>
          <w:rFonts w:ascii="HarrietDisplay-Regular" w:hAnsi="HarrietDisplay-Regular" w:cs="HarrietDisplay-Regular"/>
          <w:b/>
          <w:color w:val="A20000"/>
          <w:sz w:val="36"/>
          <w:szCs w:val="36"/>
        </w:rPr>
        <w:t>DO’S &amp; DON’T’S OF STAND DESIGN</w:t>
      </w:r>
    </w:p>
    <w:p w:rsidR="00FC0726" w:rsidRPr="00885388" w:rsidRDefault="00FC0726" w:rsidP="00FC0726">
      <w:pPr>
        <w:pStyle w:val="ListParagraph"/>
        <w:autoSpaceDE w:val="0"/>
        <w:autoSpaceDN w:val="0"/>
        <w:adjustRightInd w:val="0"/>
        <w:spacing w:after="0" w:line="240" w:lineRule="auto"/>
        <w:ind w:left="426"/>
        <w:rPr>
          <w:rFonts w:ascii="HarrietDisplay-Regular" w:hAnsi="HarrietDisplay-Regular" w:cs="HarrietDisplay-Regular"/>
          <w:color w:val="CD1013"/>
        </w:rPr>
      </w:pPr>
    </w:p>
    <w:p w:rsidR="00FC0726" w:rsidRPr="00FC0726" w:rsidRDefault="00FC0726" w:rsidP="00A86AD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  <w:r w:rsidRPr="00FC0726">
        <w:rPr>
          <w:rFonts w:ascii="HarrietDisplay-Regular" w:hAnsi="HarrietDisplay-Regular" w:cs="HarrietDisplay-Regular"/>
          <w:color w:val="A20000"/>
          <w:sz w:val="36"/>
          <w:szCs w:val="36"/>
        </w:rPr>
        <w:t>Plan out your space</w:t>
      </w:r>
    </w:p>
    <w:p w:rsidR="00FC0726" w:rsidRDefault="00A86AD0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CD1013"/>
          <w:sz w:val="36"/>
          <w:szCs w:val="36"/>
        </w:rPr>
      </w:pPr>
      <w:r>
        <w:rPr>
          <w:rFonts w:ascii="HarrietDisplay-Regular" w:hAnsi="HarrietDisplay-Regular" w:cs="HarrietDisplay-Regular"/>
          <w:noProof/>
          <w:color w:val="A2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2FFE6" wp14:editId="7FB00C38">
                <wp:simplePos x="0" y="0"/>
                <wp:positionH relativeFrom="column">
                  <wp:posOffset>3924300</wp:posOffset>
                </wp:positionH>
                <wp:positionV relativeFrom="paragraph">
                  <wp:posOffset>156210</wp:posOffset>
                </wp:positionV>
                <wp:extent cx="2171700" cy="1005840"/>
                <wp:effectExtent l="0" t="0" r="19050" b="228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726" w:rsidRPr="00AF6772" w:rsidRDefault="00FC0726" w:rsidP="0088538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arrietDisplay-Regular" w:hAnsi="HarrietDisplay-Regular" w:cs="HarrietDisplay-Regular"/>
                              </w:rPr>
                            </w:pPr>
                            <w:r w:rsidRPr="00AF6772">
                              <w:rPr>
                                <w:rFonts w:ascii="HarrietDisplay-Regular" w:hAnsi="HarrietDisplay-Regular" w:cs="HarrietDisplay-Regular"/>
                              </w:rPr>
                              <w:t>Name board: black letters on white background. No additional company logos or signage permitted</w:t>
                            </w:r>
                            <w:r w:rsidR="00A86AD0" w:rsidRPr="00AF6772">
                              <w:rPr>
                                <w:rFonts w:ascii="HarrietDisplay-Regular" w:hAnsi="HarrietDisplay-Regular" w:cs="HarrietDisplay-Regular"/>
                              </w:rPr>
                              <w:t xml:space="preserve">. </w:t>
                            </w:r>
                            <w:proofErr w:type="gramStart"/>
                            <w:r w:rsidR="00A86AD0" w:rsidRPr="00AF6772">
                              <w:rPr>
                                <w:rFonts w:ascii="HarrietDisplay-Regular" w:hAnsi="HarrietDisplay-Regular" w:cs="HarrietDisplay-Regular"/>
                              </w:rPr>
                              <w:t>Provided by ICHF.</w:t>
                            </w:r>
                            <w:proofErr w:type="gramEnd"/>
                            <w:r w:rsidR="00A86AD0" w:rsidRPr="00AF6772">
                              <w:rPr>
                                <w:rFonts w:ascii="HarrietDisplay-Regular" w:hAnsi="HarrietDisplay-Regular" w:cs="HarrietDisplay-Regul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9pt;margin-top:12.3pt;width:171pt;height:7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" filled="f" strokecolor="white">
                <v:textbox>
                  <w:txbxContent>
                    <w:p w:rsidR="00FC0726" w:rsidRPr="00AF6772" w:rsidRDefault="00FC0726" w:rsidP="0088538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arrietDisplay-Regular" w:hAnsi="HarrietDisplay-Regular" w:cs="HarrietDisplay-Regular"/>
                        </w:rPr>
                      </w:pPr>
                      <w:r w:rsidRPr="00AF6772">
                        <w:rPr>
                          <w:rFonts w:ascii="HarrietDisplay-Regular" w:hAnsi="HarrietDisplay-Regular" w:cs="HarrietDisplay-Regular"/>
                        </w:rPr>
                        <w:t>Name board: black letters on white background. No additional company logos or signage permitted</w:t>
                      </w:r>
                      <w:r w:rsidR="00A86AD0" w:rsidRPr="00AF6772">
                        <w:rPr>
                          <w:rFonts w:ascii="HarrietDisplay-Regular" w:hAnsi="HarrietDisplay-Regular" w:cs="HarrietDisplay-Regular"/>
                        </w:rPr>
                        <w:t xml:space="preserve">. </w:t>
                      </w:r>
                      <w:proofErr w:type="gramStart"/>
                      <w:r w:rsidR="00A86AD0" w:rsidRPr="00AF6772">
                        <w:rPr>
                          <w:rFonts w:ascii="HarrietDisplay-Regular" w:hAnsi="HarrietDisplay-Regular" w:cs="HarrietDisplay-Regular"/>
                        </w:rPr>
                        <w:t>Provided by ICHF.</w:t>
                      </w:r>
                      <w:proofErr w:type="gramEnd"/>
                      <w:r w:rsidR="00A86AD0" w:rsidRPr="00AF6772">
                        <w:rPr>
                          <w:rFonts w:ascii="HarrietDisplay-Regular" w:hAnsi="HarrietDisplay-Regular" w:cs="HarrietDisplay-Regul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C0726">
        <w:rPr>
          <w:rFonts w:ascii="HarrietDisplay-Regular" w:hAnsi="HarrietDisplay-Regular" w:cs="HarrietDisplay-Regular"/>
          <w:noProof/>
          <w:color w:val="CD1013"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634762BB" wp14:editId="44A38922">
            <wp:simplePos x="0" y="0"/>
            <wp:positionH relativeFrom="column">
              <wp:posOffset>491490</wp:posOffset>
            </wp:positionH>
            <wp:positionV relativeFrom="paragraph">
              <wp:posOffset>163830</wp:posOffset>
            </wp:positionV>
            <wp:extent cx="4743450" cy="2667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96" t="24277" r="30988" b="47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726" w:rsidRPr="00FC0726" w:rsidRDefault="00FC0726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CD1013"/>
          <w:sz w:val="36"/>
          <w:szCs w:val="36"/>
        </w:rPr>
      </w:pPr>
    </w:p>
    <w:p w:rsidR="00FC0726" w:rsidRDefault="00A86AD0" w:rsidP="007E1BD3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CD1013"/>
          <w:sz w:val="36"/>
          <w:szCs w:val="36"/>
        </w:rPr>
      </w:pPr>
      <w:r>
        <w:rPr>
          <w:rFonts w:ascii="HarrietDisplay-Regular" w:hAnsi="HarrietDisplay-Regular" w:cs="HarrietDisplay-Regular"/>
          <w:noProof/>
          <w:color w:val="A2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1581B1" wp14:editId="391D204B">
                <wp:simplePos x="0" y="0"/>
                <wp:positionH relativeFrom="column">
                  <wp:posOffset>289560</wp:posOffset>
                </wp:positionH>
                <wp:positionV relativeFrom="paragraph">
                  <wp:posOffset>0</wp:posOffset>
                </wp:positionV>
                <wp:extent cx="1257300" cy="518160"/>
                <wp:effectExtent l="0" t="0" r="19050" b="1524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18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AD0" w:rsidRPr="00AF6772" w:rsidRDefault="00A86AD0" w:rsidP="00AF67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arrietDisplay-Regular" w:hAnsi="HarrietDisplay-Regular" w:cs="HarrietDisplay-Regular"/>
                              </w:rPr>
                            </w:pPr>
                            <w:r w:rsidRPr="00AF6772">
                              <w:rPr>
                                <w:rFonts w:ascii="HarrietDisplay-Regular" w:hAnsi="HarrietDisplay-Regular" w:cs="HarrietDisplay-Regular"/>
                              </w:rPr>
                              <w:t>Painted wooden fascia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22.8pt;margin-top:0;width:99pt;height:40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" filled="f" strokecolor="white">
                <v:textbox>
                  <w:txbxContent>
                    <w:p w:rsidR="00A86AD0" w:rsidRPr="00AF6772" w:rsidRDefault="00A86AD0" w:rsidP="00AF67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arrietDisplay-Regular" w:hAnsi="HarrietDisplay-Regular" w:cs="HarrietDisplay-Regular"/>
                        </w:rPr>
                      </w:pPr>
                      <w:r w:rsidRPr="00AF6772">
                        <w:rPr>
                          <w:rFonts w:ascii="HarrietDisplay-Regular" w:hAnsi="HarrietDisplay-Regular" w:cs="HarrietDisplay-Regular"/>
                        </w:rPr>
                        <w:t>Painted wooden fascia</w:t>
                      </w:r>
                    </w:p>
                  </w:txbxContent>
                </v:textbox>
              </v:shape>
            </w:pict>
          </mc:Fallback>
        </mc:AlternateContent>
      </w:r>
    </w:p>
    <w:p w:rsidR="00FC0726" w:rsidRDefault="00FC0726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FC0726" w:rsidRDefault="00FC0726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FC0726" w:rsidRDefault="00A86AD0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A20000"/>
          <w:sz w:val="36"/>
          <w:szCs w:val="36"/>
        </w:rPr>
      </w:pPr>
      <w:r>
        <w:rPr>
          <w:rFonts w:ascii="HarrietDisplay-Regular" w:hAnsi="HarrietDisplay-Regular" w:cs="HarrietDisplay-Regular"/>
          <w:noProof/>
          <w:color w:val="A2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DD3E53" wp14:editId="64AC9BFD">
                <wp:simplePos x="0" y="0"/>
                <wp:positionH relativeFrom="column">
                  <wp:posOffset>5082540</wp:posOffset>
                </wp:positionH>
                <wp:positionV relativeFrom="paragraph">
                  <wp:posOffset>152400</wp:posOffset>
                </wp:positionV>
                <wp:extent cx="1493520" cy="320040"/>
                <wp:effectExtent l="0" t="0" r="11430" b="2286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AD0" w:rsidRPr="00AF6772" w:rsidRDefault="00A86AD0" w:rsidP="00AF67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arrietDisplay-Regular" w:hAnsi="HarrietDisplay-Regular" w:cs="HarrietDisplay-Regular"/>
                              </w:rPr>
                            </w:pPr>
                            <w:r w:rsidRPr="00AF6772">
                              <w:rPr>
                                <w:rFonts w:ascii="HarrietDisplay-Regular" w:hAnsi="HarrietDisplay-Regular" w:cs="HarrietDisplay-Regular"/>
                              </w:rPr>
                              <w:t>Flooring is wooden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400.2pt;margin-top:12pt;width:117.6pt;height:2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" filled="f" strokecolor="white">
                <v:textbox>
                  <w:txbxContent>
                    <w:p w:rsidR="00A86AD0" w:rsidRPr="00AF6772" w:rsidRDefault="00A86AD0" w:rsidP="00AF67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arrietDisplay-Regular" w:hAnsi="HarrietDisplay-Regular" w:cs="HarrietDisplay-Regular"/>
                        </w:rPr>
                      </w:pPr>
                      <w:r w:rsidRPr="00AF6772">
                        <w:rPr>
                          <w:rFonts w:ascii="HarrietDisplay-Regular" w:hAnsi="HarrietDisplay-Regular" w:cs="HarrietDisplay-Regular"/>
                        </w:rPr>
                        <w:t>Flooring is wooden</w:t>
                      </w:r>
                    </w:p>
                  </w:txbxContent>
                </v:textbox>
              </v:shape>
            </w:pict>
          </mc:Fallback>
        </mc:AlternateContent>
      </w:r>
    </w:p>
    <w:p w:rsidR="00FC0726" w:rsidRDefault="00FC0726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FC0726" w:rsidRDefault="00FC0726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FC0726" w:rsidRDefault="00A86AD0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A20000"/>
          <w:sz w:val="36"/>
          <w:szCs w:val="36"/>
        </w:rPr>
      </w:pPr>
      <w:r>
        <w:rPr>
          <w:rFonts w:ascii="HarrietDisplay-Regular" w:hAnsi="HarrietDisplay-Regular" w:cs="HarrietDisplay-Regular"/>
          <w:noProof/>
          <w:color w:val="A2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47E0C2" wp14:editId="6A8622A7">
                <wp:simplePos x="0" y="0"/>
                <wp:positionH relativeFrom="column">
                  <wp:posOffset>15240</wp:posOffset>
                </wp:positionH>
                <wp:positionV relativeFrom="paragraph">
                  <wp:posOffset>156845</wp:posOffset>
                </wp:positionV>
                <wp:extent cx="1798320" cy="457200"/>
                <wp:effectExtent l="0" t="0" r="1143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AD0" w:rsidRPr="00AF6772" w:rsidRDefault="00A86AD0" w:rsidP="0088538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arrietDisplay-Regular" w:hAnsi="HarrietDisplay-Regular" w:cs="HarrietDisplay-Regular"/>
                              </w:rPr>
                            </w:pPr>
                            <w:r w:rsidRPr="00AF6772">
                              <w:rPr>
                                <w:rFonts w:ascii="HarrietDisplay-Regular" w:hAnsi="HarrietDisplay-Regular" w:cs="HarrietDisplay-Regular"/>
                              </w:rPr>
                              <w:t xml:space="preserve">Example of a corner stand, two sides open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.2pt;margin-top:12.35pt;width:141.6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" filled="f" strokecolor="white">
                <v:textbox>
                  <w:txbxContent>
                    <w:p w:rsidR="00A86AD0" w:rsidRPr="00AF6772" w:rsidRDefault="00A86AD0" w:rsidP="0088538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arrietDisplay-Regular" w:hAnsi="HarrietDisplay-Regular" w:cs="HarrietDisplay-Regular"/>
                        </w:rPr>
                      </w:pPr>
                      <w:r w:rsidRPr="00AF6772">
                        <w:rPr>
                          <w:rFonts w:ascii="HarrietDisplay-Regular" w:hAnsi="HarrietDisplay-Regular" w:cs="HarrietDisplay-Regular"/>
                        </w:rPr>
                        <w:t xml:space="preserve">Example of a corner stand, two sides open </w:t>
                      </w:r>
                    </w:p>
                  </w:txbxContent>
                </v:textbox>
              </v:shape>
            </w:pict>
          </mc:Fallback>
        </mc:AlternateContent>
      </w:r>
    </w:p>
    <w:p w:rsidR="00FC0726" w:rsidRDefault="00A86AD0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A20000"/>
          <w:sz w:val="36"/>
          <w:szCs w:val="36"/>
        </w:rPr>
      </w:pPr>
      <w:r>
        <w:rPr>
          <w:rFonts w:ascii="HarrietDisplay-Regular" w:hAnsi="HarrietDisplay-Regular" w:cs="HarrietDisplay-Regular"/>
          <w:noProof/>
          <w:color w:val="A20000"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2281A9" wp14:editId="2FD53133">
                <wp:simplePos x="0" y="0"/>
                <wp:positionH relativeFrom="column">
                  <wp:posOffset>2903220</wp:posOffset>
                </wp:positionH>
                <wp:positionV relativeFrom="paragraph">
                  <wp:posOffset>69215</wp:posOffset>
                </wp:positionV>
                <wp:extent cx="1592580" cy="457200"/>
                <wp:effectExtent l="0" t="0" r="2667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AD0" w:rsidRPr="00AF6772" w:rsidRDefault="00A86AD0" w:rsidP="00AF677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HarrietDisplay-Regular" w:hAnsi="HarrietDisplay-Regular" w:cs="HarrietDisplay-Regular"/>
                              </w:rPr>
                            </w:pPr>
                            <w:r w:rsidRPr="00AF6772">
                              <w:rPr>
                                <w:rFonts w:ascii="HarrietDisplay-Regular" w:hAnsi="HarrietDisplay-Regular" w:cs="HarrietDisplay-Regular"/>
                              </w:rPr>
                              <w:t>2.7 metre high walls are white painted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28.6pt;margin-top:5.45pt;width:125.4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" filled="f" strokecolor="white">
                <v:textbox>
                  <w:txbxContent>
                    <w:p w:rsidR="00A86AD0" w:rsidRPr="00AF6772" w:rsidRDefault="00A86AD0" w:rsidP="00AF677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HarrietDisplay-Regular" w:hAnsi="HarrietDisplay-Regular" w:cs="HarrietDisplay-Regular"/>
                        </w:rPr>
                      </w:pPr>
                      <w:r w:rsidRPr="00AF6772">
                        <w:rPr>
                          <w:rFonts w:ascii="HarrietDisplay-Regular" w:hAnsi="HarrietDisplay-Regular" w:cs="HarrietDisplay-Regular"/>
                        </w:rPr>
                        <w:t>2.7 metre high walls are white painted</w:t>
                      </w:r>
                    </w:p>
                  </w:txbxContent>
                </v:textbox>
              </v:shape>
            </w:pict>
          </mc:Fallback>
        </mc:AlternateContent>
      </w:r>
    </w:p>
    <w:p w:rsidR="00FC0726" w:rsidRDefault="00FC0726" w:rsidP="00FC0726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FC0726" w:rsidRPr="00885388" w:rsidRDefault="00FC0726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</w:p>
    <w:p w:rsidR="009910EF" w:rsidRPr="00885388" w:rsidRDefault="009910EF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 xml:space="preserve">The line drawing shows you the basic structure of the stand. Plan out the space in advance with room to create displays, store products and entice people in. </w:t>
      </w:r>
    </w:p>
    <w:p w:rsidR="009910EF" w:rsidRPr="009910EF" w:rsidRDefault="009910EF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MS Gothic" w:eastAsia="MS Gothic" w:hAnsi="MS Gothic" w:cs="MS Gothic"/>
          <w:color w:val="5C686D"/>
        </w:rPr>
      </w:pPr>
    </w:p>
    <w:p w:rsidR="009910EF" w:rsidRPr="009910EF" w:rsidRDefault="009910EF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</w:rPr>
      </w:pPr>
      <w:r>
        <w:rPr>
          <w:rFonts w:ascii="MS Gothic" w:eastAsia="MS Gothic" w:hAnsi="MS Gothic" w:cs="MS Gothic" w:hint="eastAsia"/>
          <w:color w:val="5C686D"/>
          <w:sz w:val="38"/>
          <w:szCs w:val="38"/>
        </w:rPr>
        <w:t>✶</w:t>
      </w:r>
      <w:r>
        <w:rPr>
          <w:rFonts w:ascii="MS Gothic" w:eastAsia="MS Gothic" w:hAnsi="MS Gothic" w:cs="MS Gothic"/>
          <w:color w:val="5C686D"/>
          <w:sz w:val="38"/>
          <w:szCs w:val="38"/>
        </w:rPr>
        <w:br/>
      </w:r>
      <w:r w:rsidRPr="009910EF">
        <w:rPr>
          <w:rFonts w:ascii="HarrietDisplay-Regular" w:hAnsi="HarrietDisplay-Regular" w:cs="HarrietDisplay-Regular"/>
          <w:color w:val="A20000"/>
        </w:rPr>
        <w:t xml:space="preserve"> </w:t>
      </w:r>
    </w:p>
    <w:p w:rsidR="007E1BD3" w:rsidRPr="00FC0726" w:rsidRDefault="007E1BD3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  <w:r w:rsidRPr="00FC0726">
        <w:rPr>
          <w:rFonts w:ascii="HarrietDisplay-Regular" w:hAnsi="HarrietDisplay-Regular" w:cs="HarrietDisplay-Regular"/>
          <w:color w:val="A20000"/>
          <w:sz w:val="36"/>
          <w:szCs w:val="36"/>
        </w:rPr>
        <w:t>2. Give your stand the wow factor</w:t>
      </w:r>
    </w:p>
    <w:p w:rsidR="00CE09C3" w:rsidRPr="00885388" w:rsidRDefault="007E1BD3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proofErr w:type="gramStart"/>
      <w:r w:rsidRPr="00885388">
        <w:rPr>
          <w:rFonts w:ascii="Bookman Old Style" w:hAnsi="Bookman Old Style" w:cs="AmericanTypewriterStd-Med"/>
          <w:color w:val="000000"/>
        </w:rPr>
        <w:t>Exhibitors should aim to create a beautiful, festive and luxury looking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display to fit with the Country </w:t>
      </w:r>
      <w:r w:rsidRPr="00885388">
        <w:rPr>
          <w:rFonts w:ascii="Bookman Old Style" w:hAnsi="Bookman Old Style" w:cs="AmericanTypewriterStd-Med"/>
          <w:color w:val="000000"/>
        </w:rPr>
        <w:t>Homes &amp; Interiors brand (see the</w:t>
      </w:r>
      <w:r w:rsidR="00A86AD0" w:rsidRPr="00885388">
        <w:rPr>
          <w:rFonts w:ascii="Bookman Old Style" w:hAnsi="Bookman Old Style" w:cs="AmericanTypewriterStd-Med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97F715" wp14:editId="55EEEAA5">
                <wp:simplePos x="0" y="0"/>
                <wp:positionH relativeFrom="column">
                  <wp:posOffset>3370580</wp:posOffset>
                </wp:positionH>
                <wp:positionV relativeFrom="paragraph">
                  <wp:posOffset>5105400</wp:posOffset>
                </wp:positionV>
                <wp:extent cx="1934845" cy="361950"/>
                <wp:effectExtent l="8255" t="9525" r="9525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AD0" w:rsidRDefault="00A86AD0">
                            <w:r>
                              <w:t xml:space="preserve">Walls are white painted wood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265.4pt;margin-top:402pt;width:152.3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" strokecolor="white">
                <v:textbox>
                  <w:txbxContent>
                    <w:p w:rsidR="00A86AD0" w:rsidRDefault="00A86AD0">
                      <w:r>
                        <w:t xml:space="preserve">Walls are white painted wood </w:t>
                      </w:r>
                    </w:p>
                  </w:txbxContent>
                </v:textbox>
              </v:shape>
            </w:pict>
          </mc:Fallback>
        </mc:AlternateConten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proofErr w:type="spellStart"/>
      <w:r w:rsidRPr="00885388">
        <w:rPr>
          <w:rFonts w:ascii="Bookman Old Style" w:hAnsi="Bookman Old Style" w:cs="AmericanTypewriterStd-Med"/>
          <w:color w:val="000000"/>
        </w:rPr>
        <w:t>moodboard</w:t>
      </w:r>
      <w:proofErr w:type="spellEnd"/>
      <w:r w:rsidRPr="00885388">
        <w:rPr>
          <w:rFonts w:ascii="Bookman Old Style" w:hAnsi="Bookman Old Style" w:cs="AmericanTypewriterStd-Med"/>
          <w:color w:val="000000"/>
        </w:rPr>
        <w:t xml:space="preserve"> at the end of this document).</w:t>
      </w:r>
      <w:proofErr w:type="gramEnd"/>
      <w:r w:rsidRPr="00885388">
        <w:rPr>
          <w:rFonts w:ascii="Bookman Old Style" w:hAnsi="Bookman Old Style" w:cs="AmericanTypewriterStd-Med"/>
          <w:color w:val="000000"/>
        </w:rPr>
        <w:t xml:space="preserve"> We encourage our exhibitors to be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imaginative, original and creative with their displays to create the best</w:t>
      </w:r>
      <w:r w:rsidR="00A86AD0" w:rsidRPr="00885388">
        <w:rPr>
          <w:rFonts w:ascii="Bookman Old Style" w:hAnsi="Bookman Old Style" w:cs="AmericanTypewriterStd-Med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CCA0D3" wp14:editId="0142BDCF">
                <wp:simplePos x="0" y="0"/>
                <wp:positionH relativeFrom="column">
                  <wp:posOffset>3370580</wp:posOffset>
                </wp:positionH>
                <wp:positionV relativeFrom="paragraph">
                  <wp:posOffset>5105400</wp:posOffset>
                </wp:positionV>
                <wp:extent cx="1934845" cy="361950"/>
                <wp:effectExtent l="8255" t="9525" r="9525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AD0" w:rsidRDefault="00A86AD0">
                            <w:r>
                              <w:t xml:space="preserve">Walls are white painted wood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265.4pt;margin-top:402pt;width:152.35pt;height: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" strokecolor="white">
                <v:textbox>
                  <w:txbxContent>
                    <w:p w:rsidR="00A86AD0" w:rsidRDefault="00A86AD0">
                      <w:r>
                        <w:t xml:space="preserve">Walls are white painted wood </w:t>
                      </w:r>
                    </w:p>
                  </w:txbxContent>
                </v:textbox>
              </v:shape>
            </w:pict>
          </mc:Fallback>
        </mc:AlternateConten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possible platform to promote and sell their products.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Think of your stand as your shop window.</w:t>
      </w:r>
    </w:p>
    <w:p w:rsidR="009910EF" w:rsidRPr="009910EF" w:rsidRDefault="009910EF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</w:rPr>
      </w:pPr>
      <w:r w:rsidRPr="009910EF">
        <w:rPr>
          <w:rFonts w:ascii="MS Gothic" w:eastAsia="MS Gothic" w:hAnsi="MS Gothic" w:cs="MS Gothic"/>
          <w:color w:val="5C686D"/>
        </w:rPr>
        <w:br/>
      </w:r>
      <w:r>
        <w:rPr>
          <w:rFonts w:ascii="MS Gothic" w:eastAsia="MS Gothic" w:hAnsi="MS Gothic" w:cs="MS Gothic" w:hint="eastAsia"/>
          <w:color w:val="5C686D"/>
          <w:sz w:val="38"/>
          <w:szCs w:val="38"/>
        </w:rPr>
        <w:t>✶</w:t>
      </w:r>
    </w:p>
    <w:p w:rsidR="007E1BD3" w:rsidRPr="009910EF" w:rsidRDefault="007E1BD3" w:rsidP="009910EF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</w:rPr>
      </w:pPr>
    </w:p>
    <w:p w:rsidR="007E1BD3" w:rsidRPr="00FC0726" w:rsidRDefault="007E1BD3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  <w:r w:rsidRPr="00FC0726">
        <w:rPr>
          <w:rFonts w:ascii="HarrietDisplay-Regular" w:hAnsi="HarrietDisplay-Regular" w:cs="HarrietDisplay-Regular"/>
          <w:color w:val="A20000"/>
          <w:sz w:val="36"/>
          <w:szCs w:val="36"/>
        </w:rPr>
        <w:t>3. Make the walls and floors look attractive</w:t>
      </w:r>
    </w:p>
    <w:p w:rsidR="007E1BD3" w:rsidRDefault="007E1BD3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AmericanTypewriterStd-Med" w:hAnsi="AmericanTypewriterStd-Med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The walls of the shell scheme will be wooden and painted plain white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and can be us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ed to display any </w:t>
      </w:r>
      <w:r w:rsidRPr="00885388">
        <w:rPr>
          <w:rFonts w:ascii="Bookman Old Style" w:hAnsi="Bookman Old Style" w:cs="AmericanTypewriterStd-Med"/>
          <w:color w:val="000000"/>
        </w:rPr>
        <w:t>of the following: Fabric covering, panels,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company name or logo, large printed or framed images, wall stickers or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boards, mirrors or frames, hooks to display items. The floor is brown wood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for functionality but you may want to think about carpeting or well-secured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rugs.</w:t>
      </w:r>
    </w:p>
    <w:p w:rsidR="007E1BD3" w:rsidRDefault="009910EF" w:rsidP="009910EF">
      <w:pPr>
        <w:pStyle w:val="NoSpacing"/>
        <w:jc w:val="center"/>
        <w:rPr>
          <w:rFonts w:ascii="AmericanTypewriterStd-Med" w:hAnsi="AmericanTypewriterStd-Med" w:cs="AmericanTypewriterStd-Med"/>
          <w:color w:val="000000"/>
        </w:rPr>
      </w:pPr>
      <w:r>
        <w:rPr>
          <w:rFonts w:ascii="MS Gothic" w:eastAsia="MS Gothic" w:hAnsi="MS Gothic" w:cs="MS Gothic" w:hint="eastAsia"/>
          <w:color w:val="5C686D"/>
          <w:sz w:val="38"/>
          <w:szCs w:val="38"/>
        </w:rPr>
        <w:lastRenderedPageBreak/>
        <w:t>✶</w:t>
      </w:r>
      <w:r>
        <w:rPr>
          <w:rFonts w:ascii="MS Gothic" w:eastAsia="MS Gothic" w:hAnsi="MS Gothic" w:cs="MS Gothic"/>
          <w:color w:val="5C686D"/>
          <w:sz w:val="38"/>
          <w:szCs w:val="38"/>
        </w:rPr>
        <w:br/>
      </w:r>
    </w:p>
    <w:p w:rsidR="0094172F" w:rsidRDefault="0094172F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7E1BD3" w:rsidRPr="00FC0726" w:rsidRDefault="007E1BD3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  <w:r w:rsidRPr="00FC0726">
        <w:rPr>
          <w:rFonts w:ascii="HarrietDisplay-Regular" w:hAnsi="HarrietDisplay-Regular" w:cs="HarrietDisplay-Regular"/>
          <w:color w:val="A20000"/>
          <w:sz w:val="36"/>
          <w:szCs w:val="36"/>
        </w:rPr>
        <w:t>4. Make your displays exciting</w:t>
      </w:r>
    </w:p>
    <w:p w:rsidR="007E1BD3" w:rsidRPr="00885388" w:rsidRDefault="007E1BD3" w:rsidP="009910E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Furniture, rails and storage can all be used to create a unique</w:t>
      </w:r>
      <w:r w:rsidR="009910EF" w:rsidRPr="00885388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and high-end look.</w:t>
      </w:r>
    </w:p>
    <w:p w:rsidR="00885388" w:rsidRPr="00885388" w:rsidRDefault="00885388" w:rsidP="009910E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</w:p>
    <w:p w:rsidR="00A86AD0" w:rsidRPr="00885388" w:rsidRDefault="007E1BD3" w:rsidP="009910E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Use wooden rails as opposed to chrome.</w:t>
      </w:r>
    </w:p>
    <w:p w:rsidR="007E1BD3" w:rsidRPr="00885388" w:rsidRDefault="007E1BD3" w:rsidP="009910E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proofErr w:type="spellStart"/>
      <w:r w:rsidRPr="00885388">
        <w:rPr>
          <w:rFonts w:ascii="Bookman Old Style" w:hAnsi="Bookman Old Style" w:cs="AmericanTypewriterStd-Med"/>
          <w:color w:val="000000"/>
        </w:rPr>
        <w:t>House</w:t>
      </w:r>
      <w:proofErr w:type="spellEnd"/>
      <w:r w:rsidRPr="00885388">
        <w:rPr>
          <w:rFonts w:ascii="Bookman Old Style" w:hAnsi="Bookman Old Style" w:cs="AmericanTypewriterStd-Med"/>
          <w:color w:val="000000"/>
        </w:rPr>
        <w:t xml:space="preserve"> your products in cabinets, counters, dressers, display units as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opposed to a trestle table with a cloth covering.</w:t>
      </w:r>
    </w:p>
    <w:p w:rsidR="00A86AD0" w:rsidRPr="00885388" w:rsidRDefault="007E1BD3" w:rsidP="009910E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Be imaginative with ladders, crates, trays, tubs and baskets.</w:t>
      </w:r>
    </w:p>
    <w:p w:rsidR="007E1BD3" w:rsidRDefault="007E1BD3" w:rsidP="009910E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Keep excess stock out of sight and stored neatly.</w:t>
      </w:r>
    </w:p>
    <w:p w:rsidR="00886987" w:rsidRPr="00885388" w:rsidRDefault="00886987" w:rsidP="00886987">
      <w:pPr>
        <w:pStyle w:val="ListParagraph"/>
        <w:autoSpaceDE w:val="0"/>
        <w:autoSpaceDN w:val="0"/>
        <w:adjustRightInd w:val="0"/>
        <w:spacing w:after="0" w:line="240" w:lineRule="auto"/>
        <w:rPr>
          <w:rFonts w:ascii="Bookman Old Style" w:hAnsi="Bookman Old Style" w:cs="AmericanTypewriterStd-Med"/>
          <w:color w:val="000000"/>
        </w:rPr>
      </w:pPr>
    </w:p>
    <w:p w:rsidR="007E1BD3" w:rsidRPr="00885388" w:rsidRDefault="007E1BD3" w:rsidP="00A86AD0">
      <w:pPr>
        <w:pStyle w:val="NoSpacing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To order lighting or electrics – please see order sheet.</w:t>
      </w:r>
    </w:p>
    <w:p w:rsidR="009910EF" w:rsidRDefault="009910EF" w:rsidP="00A86AD0">
      <w:pPr>
        <w:pStyle w:val="NoSpacing"/>
        <w:jc w:val="center"/>
        <w:rPr>
          <w:rFonts w:ascii="AmericanTypewriterStd-Bold" w:hAnsi="AmericanTypewriterStd-Bold" w:cs="AmericanTypewriterStd-Bold"/>
          <w:b/>
          <w:bCs/>
          <w:color w:val="000000"/>
        </w:rPr>
      </w:pPr>
      <w:r w:rsidRPr="009910EF">
        <w:rPr>
          <w:rFonts w:ascii="MS Gothic" w:eastAsia="MS Gothic" w:hAnsi="MS Gothic" w:cs="MS Gothic"/>
          <w:color w:val="5C686D"/>
        </w:rPr>
        <w:br/>
      </w:r>
      <w:r>
        <w:rPr>
          <w:rFonts w:ascii="MS Gothic" w:eastAsia="MS Gothic" w:hAnsi="MS Gothic" w:cs="MS Gothic" w:hint="eastAsia"/>
          <w:color w:val="5C686D"/>
          <w:sz w:val="38"/>
          <w:szCs w:val="38"/>
        </w:rPr>
        <w:t>✶</w:t>
      </w:r>
    </w:p>
    <w:p w:rsidR="007E1BD3" w:rsidRDefault="007E1BD3" w:rsidP="007E1BD3">
      <w:pPr>
        <w:pStyle w:val="NoSpacing"/>
        <w:rPr>
          <w:rFonts w:ascii="AmericanTypewriterStd-Bold" w:hAnsi="AmericanTypewriterStd-Bold" w:cs="AmericanTypewriterStd-Bold"/>
          <w:b/>
          <w:bCs/>
          <w:color w:val="000000"/>
        </w:rPr>
      </w:pPr>
    </w:p>
    <w:p w:rsidR="007E1BD3" w:rsidRPr="00FC0726" w:rsidRDefault="007E1BD3" w:rsidP="00885388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  <w:r w:rsidRPr="00FC0726">
        <w:rPr>
          <w:rFonts w:ascii="HarrietDisplay-Regular" w:hAnsi="HarrietDisplay-Regular" w:cs="HarrietDisplay-Regular"/>
          <w:color w:val="A20000"/>
          <w:sz w:val="36"/>
          <w:szCs w:val="36"/>
        </w:rPr>
        <w:t>5. Go the extra mile with finishing touches</w:t>
      </w:r>
    </w:p>
    <w:p w:rsidR="007E1BD3" w:rsidRPr="00885388" w:rsidRDefault="00885388" w:rsidP="00885388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>
        <w:rPr>
          <w:rFonts w:ascii="Bookman Old Style" w:hAnsi="Bookman Old Style" w:cs="AmericanTypewriterStd-Med"/>
          <w:color w:val="000000"/>
        </w:rPr>
        <w:t>I</w:t>
      </w:r>
      <w:r w:rsidR="007E1BD3" w:rsidRPr="00885388">
        <w:rPr>
          <w:rFonts w:ascii="Bookman Old Style" w:hAnsi="Bookman Old Style" w:cs="AmericanTypewriterStd-Med"/>
          <w:color w:val="000000"/>
        </w:rPr>
        <w:t xml:space="preserve">t’s Christmas and </w:t>
      </w:r>
      <w:r w:rsidR="00A86AD0" w:rsidRPr="00885388">
        <w:rPr>
          <w:rFonts w:ascii="Bookman Old Style" w:hAnsi="Bookman Old Style" w:cs="AmericanTypewriterStd-Med"/>
          <w:color w:val="000000"/>
        </w:rPr>
        <w:t>visitors</w:t>
      </w:r>
      <w:r w:rsidR="007E1BD3" w:rsidRPr="00885388">
        <w:rPr>
          <w:rFonts w:ascii="Bookman Old Style" w:hAnsi="Bookman Old Style" w:cs="AmericanTypewriterStd-Med"/>
          <w:color w:val="000000"/>
        </w:rPr>
        <w:t xml:space="preserve"> are here to shop! Finishing touches can make a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stand look even more </w:t>
      </w:r>
      <w:r w:rsidR="007E1BD3" w:rsidRPr="00885388">
        <w:rPr>
          <w:rFonts w:ascii="Bookman Old Style" w:hAnsi="Bookman Old Style" w:cs="AmericanTypewriterStd-Med"/>
          <w:color w:val="000000"/>
        </w:rPr>
        <w:t>enticing. Make an effort with mirrors, flowers/plants,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 </w:t>
      </w:r>
      <w:r w:rsidR="007E1BD3" w:rsidRPr="00885388">
        <w:rPr>
          <w:rFonts w:ascii="Bookman Old Style" w:hAnsi="Bookman Old Style" w:cs="AmericanTypewriterStd-Med"/>
          <w:color w:val="000000"/>
        </w:rPr>
        <w:t>rugs, fa</w:t>
      </w:r>
      <w:r w:rsidR="00A86AD0" w:rsidRPr="00885388">
        <w:rPr>
          <w:rFonts w:ascii="Bookman Old Style" w:hAnsi="Bookman Old Style" w:cs="AmericanTypewriterStd-Med"/>
          <w:color w:val="000000"/>
        </w:rPr>
        <w:t xml:space="preserve">iry lights, garlands, Christmas </w:t>
      </w:r>
      <w:r w:rsidR="007E1BD3" w:rsidRPr="00885388">
        <w:rPr>
          <w:rFonts w:ascii="Bookman Old Style" w:hAnsi="Bookman Old Style" w:cs="AmericanTypewriterStd-Med"/>
          <w:color w:val="000000"/>
        </w:rPr>
        <w:t>decorations.</w:t>
      </w:r>
    </w:p>
    <w:p w:rsidR="009910EF" w:rsidRDefault="009910EF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AmericanTypewriterStd-Med" w:hAnsi="AmericanTypewriterStd-Med" w:cs="AmericanTypewriterStd-Med"/>
          <w:color w:val="000000"/>
        </w:rPr>
      </w:pPr>
    </w:p>
    <w:p w:rsidR="009910EF" w:rsidRDefault="009910EF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AmericanTypewriterStd-Med" w:hAnsi="AmericanTypewriterStd-Med" w:cs="AmericanTypewriterStd-Med"/>
          <w:color w:val="000000"/>
        </w:rPr>
      </w:pPr>
      <w:r>
        <w:rPr>
          <w:rFonts w:ascii="MS Gothic" w:eastAsia="MS Gothic" w:hAnsi="MS Gothic" w:cs="MS Gothic" w:hint="eastAsia"/>
          <w:color w:val="5C686D"/>
          <w:sz w:val="38"/>
          <w:szCs w:val="38"/>
        </w:rPr>
        <w:t>✶</w:t>
      </w:r>
    </w:p>
    <w:p w:rsidR="009910EF" w:rsidRDefault="009910EF" w:rsidP="00A86AD0">
      <w:pPr>
        <w:autoSpaceDE w:val="0"/>
        <w:autoSpaceDN w:val="0"/>
        <w:adjustRightInd w:val="0"/>
        <w:spacing w:after="0" w:line="240" w:lineRule="auto"/>
        <w:jc w:val="center"/>
        <w:rPr>
          <w:rFonts w:ascii="AmericanTypewriterStd-Med" w:hAnsi="AmericanTypewriterStd-Med" w:cs="AmericanTypewriterStd-Med"/>
          <w:color w:val="000000"/>
        </w:rPr>
      </w:pPr>
    </w:p>
    <w:p w:rsidR="007E1BD3" w:rsidRDefault="009910EF" w:rsidP="009910EF">
      <w:pPr>
        <w:pStyle w:val="NoSpacing"/>
        <w:jc w:val="center"/>
        <w:rPr>
          <w:rFonts w:ascii="AmericanTypewriterStd-Med" w:hAnsi="AmericanTypewriterStd-Med" w:cs="AmericanTypewriterStd-Med"/>
          <w:color w:val="000000"/>
        </w:rPr>
      </w:pPr>
      <w:r w:rsidRPr="009910EF">
        <w:rPr>
          <w:rFonts w:ascii="HarrietDisplay-Regular" w:hAnsi="HarrietDisplay-Regular" w:cs="HarrietDisplay-Regular"/>
          <w:color w:val="A20000"/>
          <w:sz w:val="36"/>
          <w:szCs w:val="36"/>
        </w:rPr>
        <w:t>What not to d</w:t>
      </w:r>
      <w:r w:rsidR="00885388">
        <w:rPr>
          <w:rFonts w:ascii="HarrietDisplay-Regular" w:hAnsi="HarrietDisplay-Regular" w:cs="HarrietDisplay-Regular"/>
          <w:color w:val="A20000"/>
          <w:sz w:val="36"/>
          <w:szCs w:val="36"/>
        </w:rPr>
        <w:t>o…</w:t>
      </w:r>
    </w:p>
    <w:p w:rsidR="009910EF" w:rsidRPr="00885388" w:rsidRDefault="007E1BD3" w:rsidP="008853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No chrome rails</w:t>
      </w:r>
    </w:p>
    <w:p w:rsidR="009910EF" w:rsidRPr="00885388" w:rsidRDefault="007E1BD3" w:rsidP="008853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 xml:space="preserve">No over cluttered stands </w:t>
      </w:r>
    </w:p>
    <w:p w:rsidR="009910EF" w:rsidRPr="00885388" w:rsidRDefault="007E1BD3" w:rsidP="008853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No ‘S’ hooks</w:t>
      </w:r>
    </w:p>
    <w:p w:rsidR="009910EF" w:rsidRPr="00885388" w:rsidRDefault="007E1BD3" w:rsidP="008853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No bare trestle tables on display</w:t>
      </w:r>
    </w:p>
    <w:p w:rsidR="009910EF" w:rsidRPr="00885388" w:rsidRDefault="007E1BD3" w:rsidP="008853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No handwritten signs</w:t>
      </w:r>
    </w:p>
    <w:p w:rsidR="009910EF" w:rsidRPr="00885388" w:rsidRDefault="007E1BD3" w:rsidP="008853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No sale signs</w:t>
      </w:r>
    </w:p>
    <w:p w:rsidR="007E1BD3" w:rsidRPr="00885388" w:rsidRDefault="007E1BD3" w:rsidP="0088538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>No boxes of stock on show</w:t>
      </w:r>
    </w:p>
    <w:p w:rsidR="007E1BD3" w:rsidRDefault="007E1BD3" w:rsidP="007E1BD3">
      <w:pPr>
        <w:pStyle w:val="NoSpacing"/>
        <w:rPr>
          <w:rFonts w:ascii="AmericanTypewriterStd-Med" w:hAnsi="AmericanTypewriterStd-Med" w:cs="AmericanTypewriterStd-Med"/>
          <w:color w:val="000000"/>
        </w:rPr>
      </w:pPr>
    </w:p>
    <w:p w:rsidR="007E1BD3" w:rsidRDefault="009910EF" w:rsidP="009910EF">
      <w:pPr>
        <w:pStyle w:val="NoSpacing"/>
        <w:jc w:val="center"/>
        <w:rPr>
          <w:rFonts w:ascii="AmericanTypewriterStd-Med" w:hAnsi="AmericanTypewriterStd-Med" w:cs="AmericanTypewriterStd-Med"/>
          <w:color w:val="000000"/>
        </w:rPr>
      </w:pPr>
      <w:r>
        <w:rPr>
          <w:rFonts w:ascii="MS Gothic" w:eastAsia="MS Gothic" w:hAnsi="MS Gothic" w:cs="MS Gothic" w:hint="eastAsia"/>
          <w:color w:val="5C686D"/>
          <w:sz w:val="38"/>
          <w:szCs w:val="38"/>
        </w:rPr>
        <w:t>✶</w:t>
      </w:r>
    </w:p>
    <w:p w:rsidR="00FC0726" w:rsidRDefault="00FC0726" w:rsidP="007E1BD3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CD1013"/>
          <w:sz w:val="36"/>
          <w:szCs w:val="36"/>
        </w:rPr>
      </w:pPr>
    </w:p>
    <w:p w:rsidR="00FC0726" w:rsidRDefault="00FC0726" w:rsidP="007E1BD3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CD1013"/>
          <w:sz w:val="36"/>
          <w:szCs w:val="36"/>
        </w:rPr>
      </w:pPr>
    </w:p>
    <w:p w:rsidR="00FC0726" w:rsidRDefault="00FC0726" w:rsidP="007E1BD3">
      <w:pPr>
        <w:autoSpaceDE w:val="0"/>
        <w:autoSpaceDN w:val="0"/>
        <w:adjustRightInd w:val="0"/>
        <w:spacing w:after="0" w:line="240" w:lineRule="auto"/>
        <w:rPr>
          <w:rFonts w:ascii="HarrietDisplay-Regular" w:hAnsi="HarrietDisplay-Regular" w:cs="HarrietDisplay-Regular"/>
          <w:color w:val="CD1013"/>
          <w:sz w:val="36"/>
          <w:szCs w:val="36"/>
        </w:rPr>
      </w:pPr>
    </w:p>
    <w:p w:rsidR="00FC0726" w:rsidRDefault="00FC0726">
      <w:pPr>
        <w:rPr>
          <w:rFonts w:ascii="HarrietDisplay-Regular" w:hAnsi="HarrietDisplay-Regular" w:cs="HarrietDisplay-Regular"/>
          <w:color w:val="CD1013"/>
          <w:sz w:val="36"/>
          <w:szCs w:val="36"/>
        </w:rPr>
      </w:pPr>
      <w:r>
        <w:rPr>
          <w:rFonts w:ascii="HarrietDisplay-Regular" w:hAnsi="HarrietDisplay-Regular" w:cs="HarrietDisplay-Regular"/>
          <w:color w:val="CD1013"/>
          <w:sz w:val="36"/>
          <w:szCs w:val="36"/>
        </w:rPr>
        <w:br w:type="page"/>
      </w:r>
    </w:p>
    <w:p w:rsidR="00886987" w:rsidRDefault="00886987" w:rsidP="00885388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7E1BD3" w:rsidRPr="00885388" w:rsidRDefault="007E1BD3" w:rsidP="00885388">
      <w:pPr>
        <w:autoSpaceDE w:val="0"/>
        <w:autoSpaceDN w:val="0"/>
        <w:adjustRightInd w:val="0"/>
        <w:spacing w:after="0" w:line="240" w:lineRule="auto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  <w:r w:rsidRPr="00885388">
        <w:rPr>
          <w:rFonts w:ascii="HarrietDisplay-Regular" w:hAnsi="HarrietDisplay-Regular" w:cs="HarrietDisplay-Regular"/>
          <w:color w:val="A20000"/>
          <w:sz w:val="36"/>
          <w:szCs w:val="36"/>
        </w:rPr>
        <w:t xml:space="preserve">Use this </w:t>
      </w:r>
      <w:proofErr w:type="spellStart"/>
      <w:r w:rsidRPr="00885388">
        <w:rPr>
          <w:rFonts w:ascii="HarrietDisplay-Regular" w:hAnsi="HarrietDisplay-Regular" w:cs="HarrietDisplay-Regular"/>
          <w:color w:val="A20000"/>
          <w:sz w:val="36"/>
          <w:szCs w:val="36"/>
        </w:rPr>
        <w:t>moodboard</w:t>
      </w:r>
      <w:proofErr w:type="spellEnd"/>
      <w:r w:rsidRPr="00885388">
        <w:rPr>
          <w:rFonts w:ascii="HarrietDisplay-Regular" w:hAnsi="HarrietDisplay-Regular" w:cs="HarrietDisplay-Regular"/>
          <w:color w:val="A20000"/>
          <w:sz w:val="36"/>
          <w:szCs w:val="36"/>
        </w:rPr>
        <w:t xml:space="preserve"> for inspiration</w:t>
      </w:r>
    </w:p>
    <w:p w:rsidR="007E1BD3" w:rsidRDefault="007E1BD3" w:rsidP="0088698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AmericanTypewriterStd-Med"/>
          <w:color w:val="000000"/>
        </w:rPr>
      </w:pPr>
      <w:r w:rsidRPr="00885388">
        <w:rPr>
          <w:rFonts w:ascii="Bookman Old Style" w:hAnsi="Bookman Old Style" w:cs="AmericanTypewriterStd-Med"/>
          <w:color w:val="000000"/>
        </w:rPr>
        <w:t xml:space="preserve">This is the </w:t>
      </w:r>
      <w:proofErr w:type="spellStart"/>
      <w:r w:rsidRPr="00885388">
        <w:rPr>
          <w:rFonts w:ascii="Bookman Old Style" w:hAnsi="Bookman Old Style" w:cs="AmericanTypewriterStd-Med"/>
          <w:color w:val="000000"/>
        </w:rPr>
        <w:t>moodboard</w:t>
      </w:r>
      <w:proofErr w:type="spellEnd"/>
      <w:r w:rsidRPr="00885388">
        <w:rPr>
          <w:rFonts w:ascii="Bookman Old Style" w:hAnsi="Bookman Old Style" w:cs="AmericanTypewriterStd-Med"/>
          <w:color w:val="000000"/>
        </w:rPr>
        <w:t xml:space="preserve"> the style team at Country Homes &amp; Interiors is using</w:t>
      </w:r>
      <w:r w:rsidR="00886987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to create the overall look and feel of the show. We hope you’ll feel inspired to</w:t>
      </w:r>
      <w:r w:rsidR="00886987">
        <w:rPr>
          <w:rFonts w:ascii="Bookman Old Style" w:hAnsi="Bookman Old Style" w:cs="AmericanTypewriterStd-Med"/>
          <w:color w:val="000000"/>
        </w:rPr>
        <w:t xml:space="preserve"> </w:t>
      </w:r>
      <w:r w:rsidRPr="00885388">
        <w:rPr>
          <w:rFonts w:ascii="Bookman Old Style" w:hAnsi="Bookman Old Style" w:cs="AmericanTypewriterStd-Med"/>
          <w:color w:val="000000"/>
        </w:rPr>
        <w:t>recreate it on your stand in your own unique way.</w:t>
      </w:r>
    </w:p>
    <w:p w:rsidR="00885388" w:rsidRPr="00885388" w:rsidRDefault="00885388" w:rsidP="007E1BD3">
      <w:pPr>
        <w:autoSpaceDE w:val="0"/>
        <w:autoSpaceDN w:val="0"/>
        <w:adjustRightInd w:val="0"/>
        <w:spacing w:after="0" w:line="240" w:lineRule="auto"/>
        <w:rPr>
          <w:rFonts w:ascii="Bookman Old Style" w:hAnsi="Bookman Old Style" w:cs="AmericanTypewriterStd-Med"/>
          <w:color w:val="000000"/>
        </w:rPr>
      </w:pPr>
    </w:p>
    <w:p w:rsidR="0094172F" w:rsidRDefault="0094172F" w:rsidP="0094172F">
      <w:pPr>
        <w:pStyle w:val="NoSpacing"/>
        <w:jc w:val="center"/>
        <w:rPr>
          <w:rFonts w:ascii="AmericanTypewriterStd-Med" w:hAnsi="AmericanTypewriterStd-Med" w:cs="AmericanTypewriterStd-Med"/>
          <w:color w:val="000000"/>
        </w:rPr>
      </w:pPr>
      <w:r>
        <w:rPr>
          <w:rFonts w:ascii="MS Gothic" w:eastAsia="MS Gothic" w:hAnsi="MS Gothic" w:cs="MS Gothic" w:hint="eastAsia"/>
          <w:color w:val="5C686D"/>
          <w:sz w:val="38"/>
          <w:szCs w:val="38"/>
        </w:rPr>
        <w:t>✶</w:t>
      </w:r>
    </w:p>
    <w:p w:rsidR="007E1BD3" w:rsidRPr="0094172F" w:rsidRDefault="007E1BD3" w:rsidP="007E1BD3">
      <w:pPr>
        <w:pStyle w:val="NoSpacing"/>
        <w:rPr>
          <w:rFonts w:ascii="HarrietDisplay-Regular" w:hAnsi="HarrietDisplay-Regular" w:cs="HarrietDisplay-Regular"/>
          <w:color w:val="CD1013"/>
        </w:rPr>
      </w:pPr>
    </w:p>
    <w:p w:rsidR="007E1BD3" w:rsidRDefault="007E1BD3" w:rsidP="007E1BD3">
      <w:pPr>
        <w:pStyle w:val="NoSpacing"/>
      </w:pPr>
      <w:r>
        <w:rPr>
          <w:noProof/>
          <w:lang w:eastAsia="en-GB"/>
        </w:rPr>
        <w:drawing>
          <wp:inline distT="0" distB="0" distL="0" distR="0" wp14:anchorId="1C166B89" wp14:editId="23282C88">
            <wp:extent cx="2847975" cy="3495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BD3">
        <w:t xml:space="preserve"> </w:t>
      </w:r>
      <w:r>
        <w:rPr>
          <w:noProof/>
          <w:lang w:eastAsia="en-GB"/>
        </w:rPr>
        <w:drawing>
          <wp:inline distT="0" distB="0" distL="0" distR="0" wp14:anchorId="57411500" wp14:editId="76CF98A8">
            <wp:extent cx="2695575" cy="3505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BD3" w:rsidRDefault="00FF1174" w:rsidP="007E1BD3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9B317A3" wp14:editId="269E98B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2773045" cy="379476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"/>
                    <a:stretch/>
                  </pic:blipFill>
                  <pic:spPr bwMode="auto">
                    <a:xfrm>
                      <a:off x="0" y="0"/>
                      <a:ext cx="277304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72F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37DFD9E" wp14:editId="237775A2">
            <wp:simplePos x="0" y="0"/>
            <wp:positionH relativeFrom="column">
              <wp:posOffset>4107180</wp:posOffset>
            </wp:positionH>
            <wp:positionV relativeFrom="paragraph">
              <wp:posOffset>1896745</wp:posOffset>
            </wp:positionV>
            <wp:extent cx="1476375" cy="1935480"/>
            <wp:effectExtent l="0" t="0" r="952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"/>
                    <a:stretch/>
                  </pic:blipFill>
                  <pic:spPr bwMode="auto">
                    <a:xfrm>
                      <a:off x="0" y="0"/>
                      <a:ext cx="147637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72F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98D6F09" wp14:editId="61E958ED">
            <wp:simplePos x="0" y="0"/>
            <wp:positionH relativeFrom="column">
              <wp:posOffset>2811780</wp:posOffset>
            </wp:positionH>
            <wp:positionV relativeFrom="paragraph">
              <wp:posOffset>29845</wp:posOffset>
            </wp:positionV>
            <wp:extent cx="1394460" cy="1828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403" r="1" b="4780"/>
                    <a:stretch/>
                  </pic:blipFill>
                  <pic:spPr bwMode="auto">
                    <a:xfrm>
                      <a:off x="0" y="0"/>
                      <a:ext cx="13944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72F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0055FD4" wp14:editId="793A18C9">
            <wp:simplePos x="0" y="0"/>
            <wp:positionH relativeFrom="column">
              <wp:posOffset>4221480</wp:posOffset>
            </wp:positionH>
            <wp:positionV relativeFrom="paragraph">
              <wp:posOffset>29845</wp:posOffset>
            </wp:positionV>
            <wp:extent cx="1363532" cy="1828800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2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BD3" w:rsidRPr="007E1BD3">
        <w:t xml:space="preserve">  </w:t>
      </w: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FF1174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40C4A80" wp14:editId="5692EE16">
            <wp:simplePos x="0" y="0"/>
            <wp:positionH relativeFrom="column">
              <wp:posOffset>2811780</wp:posOffset>
            </wp:positionH>
            <wp:positionV relativeFrom="paragraph">
              <wp:posOffset>149225</wp:posOffset>
            </wp:positionV>
            <wp:extent cx="1249680" cy="192659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</w:p>
    <w:p w:rsidR="0094172F" w:rsidRP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</w:rPr>
      </w:pPr>
    </w:p>
    <w:p w:rsidR="007E1BD3" w:rsidRPr="0094172F" w:rsidRDefault="0094172F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  <w:r w:rsidRPr="0094172F">
        <w:rPr>
          <w:rFonts w:ascii="HarrietDisplay-Regular" w:hAnsi="HarrietDisplay-Regular" w:cs="HarrietDisplay-Regular"/>
          <w:color w:val="A20000"/>
          <w:sz w:val="36"/>
          <w:szCs w:val="36"/>
        </w:rPr>
        <w:t>Re</w:t>
      </w:r>
      <w:r w:rsidR="007E1BD3" w:rsidRPr="0094172F">
        <w:rPr>
          <w:rFonts w:ascii="HarrietDisplay-Regular" w:hAnsi="HarrietDisplay-Regular" w:cs="HarrietDisplay-Regular"/>
          <w:color w:val="A20000"/>
          <w:sz w:val="36"/>
          <w:szCs w:val="36"/>
        </w:rPr>
        <w:t>al trees &amp; foliage • Berry red • Forest green</w:t>
      </w:r>
    </w:p>
    <w:p w:rsidR="007E1BD3" w:rsidRDefault="007E1BD3" w:rsidP="0094172F">
      <w:pPr>
        <w:pStyle w:val="NoSpacing"/>
        <w:jc w:val="center"/>
        <w:rPr>
          <w:rFonts w:ascii="HarrietDisplay-Regular" w:hAnsi="HarrietDisplay-Regular" w:cs="HarrietDisplay-Regular"/>
          <w:color w:val="A20000"/>
          <w:sz w:val="36"/>
          <w:szCs w:val="36"/>
        </w:rPr>
      </w:pPr>
      <w:r w:rsidRPr="0094172F">
        <w:rPr>
          <w:rFonts w:ascii="HarrietDisplay-Regular" w:hAnsi="HarrietDisplay-Regular" w:cs="HarrietDisplay-Regular"/>
          <w:color w:val="A20000"/>
          <w:sz w:val="36"/>
          <w:szCs w:val="36"/>
        </w:rPr>
        <w:t>• Slate grey • Rustic wood</w:t>
      </w:r>
    </w:p>
    <w:sectPr w:rsidR="007E1BD3" w:rsidSect="0094172F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etDisplay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ericanTypewriterStd-Me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mericanTypewriterSt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C751A"/>
    <w:multiLevelType w:val="hybridMultilevel"/>
    <w:tmpl w:val="221E2A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D6526"/>
    <w:multiLevelType w:val="hybridMultilevel"/>
    <w:tmpl w:val="5A5CD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C481E"/>
    <w:multiLevelType w:val="hybridMultilevel"/>
    <w:tmpl w:val="56B4A4B0"/>
    <w:lvl w:ilvl="0" w:tplc="ED08D1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E982E4F"/>
    <w:multiLevelType w:val="hybridMultilevel"/>
    <w:tmpl w:val="E17868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2C405D"/>
    <w:multiLevelType w:val="hybridMultilevel"/>
    <w:tmpl w:val="D4B23EDA"/>
    <w:lvl w:ilvl="0" w:tplc="B1685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B14729"/>
    <w:multiLevelType w:val="hybridMultilevel"/>
    <w:tmpl w:val="68920E20"/>
    <w:lvl w:ilvl="0" w:tplc="2B941C98">
      <w:start w:val="1"/>
      <w:numFmt w:val="bullet"/>
      <w:lvlText w:val=""/>
      <w:lvlJc w:val="left"/>
      <w:pPr>
        <w:ind w:left="720" w:hanging="380"/>
      </w:pPr>
      <w:rPr>
        <w:rFonts w:ascii="Symbol" w:hAnsi="Symbol" w:hint="default"/>
        <w:color w:val="A2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960"/>
    <w:rsid w:val="001B3960"/>
    <w:rsid w:val="007E1BD3"/>
    <w:rsid w:val="00885388"/>
    <w:rsid w:val="00886987"/>
    <w:rsid w:val="0094172F"/>
    <w:rsid w:val="009910EF"/>
    <w:rsid w:val="00A86AD0"/>
    <w:rsid w:val="00AF6772"/>
    <w:rsid w:val="00B216F6"/>
    <w:rsid w:val="00B71FD3"/>
    <w:rsid w:val="00C546F2"/>
    <w:rsid w:val="00CE09C3"/>
    <w:rsid w:val="00DB6EAB"/>
    <w:rsid w:val="00FC0726"/>
    <w:rsid w:val="00FF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16F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B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07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16F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B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0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IPC Media</Company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Ebner</dc:creator>
  <cp:lastModifiedBy>Debbi Chaffey</cp:lastModifiedBy>
  <cp:revision>3</cp:revision>
  <cp:lastPrinted>2018-09-17T13:25:00Z</cp:lastPrinted>
  <dcterms:created xsi:type="dcterms:W3CDTF">2018-09-19T10:22:00Z</dcterms:created>
  <dcterms:modified xsi:type="dcterms:W3CDTF">2018-09-19T10:29:00Z</dcterms:modified>
</cp:coreProperties>
</file>